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sz w:val="20"/>
          <w:szCs w:val="20"/>
          <w:rtl w:val="0"/>
        </w:rPr>
        <w:t xml:space="preserve">Baid Group is a company driving the digital transformation of the construction industry specialized in Building Information Modeling and advanced data analysis. It creates tools that automate the processes of design, construction and commercialization of buildings, which are available to both professional and individual clients. Building aid Group solutions enable the analysis of key investment indicators already at the conceptual design, which allows avoiding costly mistakes at all stages of construction.</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