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Baid Group</w:t>
      </w:r>
    </w:p>
    <w:p w:rsidR="00000000" w:rsidDel="00000000" w:rsidP="00000000" w:rsidRDefault="00000000" w:rsidRPr="00000000" w14:paraId="00000002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Baid Group zajmuje się kompleksowym wsparciem uczestników procesów budowlanych w zakresie technologii informatycznych, oprogramowania i przygotowania wirtualnego środowiska pracy. Firma tworzy innowacyjne rozwiązania dla deweloperów, inwestorów, projektantów i wykonawców z branży budowlanej.</w:t>
      </w:r>
    </w:p>
    <w:p w:rsidR="00000000" w:rsidDel="00000000" w:rsidP="00000000" w:rsidRDefault="00000000" w:rsidRPr="00000000" w14:paraId="00000004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Nasza działalność koncentruje się wokół cyfryzacji budowy. Technologię </w:t>
      </w:r>
      <w:r w:rsidDel="00000000" w:rsidR="00000000" w:rsidRPr="00000000">
        <w:rPr>
          <w:i w:val="1"/>
          <w:sz w:val="20"/>
          <w:szCs w:val="20"/>
          <w:rtl w:val="0"/>
        </w:rPr>
        <w:t xml:space="preserve">Building Information Modelling </w:t>
      </w:r>
      <w:r w:rsidDel="00000000" w:rsidR="00000000" w:rsidRPr="00000000">
        <w:rPr>
          <w:sz w:val="20"/>
          <w:szCs w:val="20"/>
          <w:rtl w:val="0"/>
        </w:rPr>
        <w:t xml:space="preserve">(BIM) wykorzystujemy do pełnego i rzetelnego opisu budynku. Na podstawie zebranych danych wykonujemy kompleksowe analizy biznesowe. Tworzymy narzędzia, które automatyzują problematyczne etapy projektowania, budowy i komercjalizacji budynków. Wszystkie rozwiązania dostępne są z poziomu przeglądarek internetowych, dzięki wykorzystaniu technologii obliczeń w chmurze.</w:t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Historia</w:t>
      </w:r>
    </w:p>
    <w:p w:rsidR="00000000" w:rsidDel="00000000" w:rsidP="00000000" w:rsidRDefault="00000000" w:rsidRPr="00000000" w14:paraId="00000008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Baid Group powstała w 2020 roku z połączenia pasji i wiedzy ekspertów z branż budowlanej i informatycznej. Pracując w różnych firmach - od małych biznesów, po wielkie korporacje - dostrzegliśmy słabości branży budowlanej. Śledziliśmy na bieżąco rozwój technologii cyfrowych i zidentyfikowaliśmy okazję do innowacji. Podjęliśmy wyzwanie w przekonaniu, że przy odrobinie wysiłku można zrewolucjonizować branżę budowlaną. Idea, która powstała, z biegiem czasu przerodziła się w realne przedsięwzięcie.</w:t>
      </w:r>
    </w:p>
    <w:p w:rsidR="00000000" w:rsidDel="00000000" w:rsidP="00000000" w:rsidRDefault="00000000" w:rsidRPr="00000000" w14:paraId="0000000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Baid Group, od chwili powstania, szybko się rozwija i notuje kolejne sukcesy. Pierwszym znaczącym osiągnięciem biznesowym było ukończenie inkubacji w akceleratorze „Unicorn Hub” oraz zabezpieczenie finansowania na rozwój w programie 1.1.2 Polskiej Agencji Rozwoju Przedsiębiorczości. Wartość projektu to ponad 1,2 mln złotych. Dzięki intensywnym pracom nad rozwojem firmy, pierwsze komercyjne wykorzystanie narzędzi Baid udało się osiągnąć w niecały rok od powstania firmy.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Potencjał biznesowy Baid Group jest dostrzegany na arenie międzynarodowej. Podczas konferencji i targów „Smart City Expo 2021” firma została uhonorowana pierwszą nagordą w kategorii „innowacyjna gospodarka” za produkt „Baid Pro – cyfrowy analityk inwestycji budowlanych”.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Misja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Misją Baid Group jest przeniesienie jak największej liczby analogowych procesów, które towarzyszą powstawaniu budynków, do świata cyfrowego. Cyfrowe źródło danych o budynku pozwala optymalizować procesy budowlane na każdym etapie i przez każdego uczestnika projektu.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Istotną częścią misji Baid Group jest popularyzacja idei projektowania opartego na danych, tzw. </w:t>
      </w:r>
      <w:r w:rsidDel="00000000" w:rsidR="00000000" w:rsidRPr="00000000">
        <w:rPr>
          <w:i w:val="1"/>
          <w:sz w:val="20"/>
          <w:szCs w:val="20"/>
          <w:rtl w:val="0"/>
        </w:rPr>
        <w:t xml:space="preserve">data driven design</w:t>
      </w:r>
      <w:r w:rsidDel="00000000" w:rsidR="00000000" w:rsidRPr="00000000">
        <w:rPr>
          <w:sz w:val="20"/>
          <w:szCs w:val="20"/>
          <w:rtl w:val="0"/>
        </w:rPr>
        <w:t xml:space="preserve">. Szerokie wykorzystanie zaawansowanej analizy danych z pewnością przyczyni się do tworzenia lepszych do życia, mądrzejszych miast.</w:t>
      </w:r>
    </w:p>
    <w:p w:rsidR="00000000" w:rsidDel="00000000" w:rsidP="00000000" w:rsidRDefault="00000000" w:rsidRPr="00000000" w14:paraId="00000013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Wizja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Technologia i nowe rozwiązania sprawiają, że świat stale się rozwija, a cywilizacja prze do przodu. Branża budowlana cechuje się jednak opóźnioną reakcją na zmieniające się środowisko. Brak w niej innowacji czy przełomów.</w:t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Naszą długofalową wizją jest konsekwentna konwersja kolejnych obszarów branży budowlanej w kierunku wykorzystania nowych technologii, cyfryzacji i automatyzacji procesów. Wiemy, że w tym kontekście wykorzystanie dotychczasowych metod i narzędzi staje się nieoptymalne.</w:t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Baid Group chce być iskrą postępu – tworzyć holistyczne i dostępne dla każdego rozwiązania, które przyniosą szereg korzyści uczestnikom procesu budowlanego.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Zarząd</w:t>
      </w:r>
    </w:p>
    <w:p w:rsidR="00000000" w:rsidDel="00000000" w:rsidP="00000000" w:rsidRDefault="00000000" w:rsidRPr="00000000" w14:paraId="0000001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Maciej Lutostański (CEO)</w:t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Programista oraz Team Leader z wieloletnim doświadczeniem. Specjalizuje się w technologiach web. Z jego usług korzystały takie firmy, jak Pekao SA czy PwC Polska. Interesuje się szeroko pojętym zagadnieniem technologii jutra.</w:t>
      </w:r>
    </w:p>
    <w:p w:rsidR="00000000" w:rsidDel="00000000" w:rsidP="00000000" w:rsidRDefault="00000000" w:rsidRPr="00000000" w14:paraId="00000021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